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D259" w14:textId="65D92256" w:rsidR="00476B6D" w:rsidRPr="00C931CE" w:rsidRDefault="00476B6D" w:rsidP="00476B6D">
      <w:pPr>
        <w:keepNext/>
        <w:shd w:val="clear" w:color="auto" w:fill="D9D9D9" w:themeFill="background1" w:themeFillShade="D9"/>
        <w:spacing w:before="120" w:after="120"/>
        <w:jc w:val="center"/>
        <w:outlineLvl w:val="0"/>
        <w:rPr>
          <w:rFonts w:eastAsia="Times New Roman"/>
          <w:b/>
          <w:bCs/>
          <w:kern w:val="32"/>
          <w:sz w:val="28"/>
          <w:szCs w:val="28"/>
          <w:lang w:eastAsia="x-none"/>
        </w:rPr>
      </w:pPr>
      <w:r w:rsidRPr="00C931CE">
        <w:rPr>
          <w:rFonts w:eastAsia="Times New Roman"/>
          <w:b/>
          <w:bCs/>
          <w:kern w:val="32"/>
          <w:sz w:val="28"/>
          <w:szCs w:val="28"/>
          <w:lang w:eastAsia="x-none"/>
        </w:rPr>
        <w:t>PROGRAMA SE BUSCA CEO DEEPTECH</w:t>
      </w:r>
    </w:p>
    <w:p w14:paraId="1F715D07" w14:textId="71D1F4B1" w:rsidR="00476B6D" w:rsidRPr="00C931CE" w:rsidRDefault="00E03BEE" w:rsidP="00476B6D">
      <w:pPr>
        <w:keepNext/>
        <w:shd w:val="clear" w:color="auto" w:fill="D9D9D9" w:themeFill="background1" w:themeFillShade="D9"/>
        <w:spacing w:before="120" w:after="120"/>
        <w:jc w:val="center"/>
        <w:outlineLvl w:val="0"/>
        <w:rPr>
          <w:rFonts w:eastAsia="Times New Roman"/>
          <w:b/>
          <w:bCs/>
          <w:kern w:val="32"/>
          <w:sz w:val="16"/>
          <w:szCs w:val="16"/>
          <w:lang w:eastAsia="x-none"/>
        </w:rPr>
      </w:pPr>
      <w:r w:rsidRPr="00E03BEE">
        <w:rPr>
          <w:rFonts w:eastAsia="Times New Roman"/>
          <w:b/>
          <w:sz w:val="28"/>
          <w:szCs w:val="28"/>
        </w:rPr>
        <w:t xml:space="preserve">MEMORIA DEL PROYECTO </w:t>
      </w:r>
    </w:p>
    <w:p w14:paraId="4BE85D06" w14:textId="2FE1DD7A" w:rsidR="00584ED1" w:rsidRPr="00476B6D" w:rsidRDefault="00476B6D" w:rsidP="000B22B4">
      <w:pPr>
        <w:jc w:val="center"/>
        <w:rPr>
          <w:rFonts w:eastAsia="Times New Roman"/>
          <w:bCs/>
          <w:sz w:val="20"/>
          <w:szCs w:val="20"/>
        </w:rPr>
      </w:pPr>
      <w:r w:rsidRPr="00476B6D">
        <w:rPr>
          <w:rFonts w:eastAsia="Times New Roman"/>
          <w:b/>
          <w:highlight w:val="lightGray"/>
          <w:u w:val="single"/>
        </w:rPr>
        <w:t xml:space="preserve">MÁXIMO </w:t>
      </w:r>
      <w:r w:rsidR="00C33A99">
        <w:rPr>
          <w:rFonts w:eastAsia="Times New Roman"/>
          <w:b/>
          <w:highlight w:val="lightGray"/>
          <w:u w:val="single"/>
        </w:rPr>
        <w:t>10</w:t>
      </w:r>
      <w:r w:rsidRPr="00476B6D">
        <w:rPr>
          <w:rFonts w:eastAsia="Times New Roman"/>
          <w:b/>
          <w:highlight w:val="lightGray"/>
          <w:u w:val="single"/>
        </w:rPr>
        <w:t xml:space="preserve"> PÁGINAS</w:t>
      </w:r>
      <w:r w:rsidRPr="00476B6D">
        <w:rPr>
          <w:rFonts w:eastAsia="Times New Roman"/>
          <w:bCs/>
          <w:highlight w:val="lightGray"/>
        </w:rPr>
        <w:t xml:space="preserve"> </w:t>
      </w:r>
      <w:r w:rsidRPr="00476B6D">
        <w:rPr>
          <w:rFonts w:eastAsia="Times New Roman"/>
          <w:bCs/>
          <w:sz w:val="20"/>
          <w:szCs w:val="20"/>
          <w:highlight w:val="lightGray"/>
        </w:rPr>
        <w:t>m</w:t>
      </w:r>
      <w:r w:rsidR="00584ED1" w:rsidRPr="00476B6D">
        <w:rPr>
          <w:rFonts w:eastAsia="Times New Roman"/>
          <w:bCs/>
          <w:sz w:val="20"/>
          <w:szCs w:val="20"/>
          <w:highlight w:val="lightGray"/>
        </w:rPr>
        <w:t>anteniendo márgenes de la plantilla, tamaño de letra mínimo 10, interlineado mínimo 1,15</w:t>
      </w:r>
    </w:p>
    <w:p w14:paraId="5D015379" w14:textId="0433B442" w:rsidR="00476B6D" w:rsidRPr="00476B6D" w:rsidRDefault="00476B6D" w:rsidP="00476B6D">
      <w:pPr>
        <w:rPr>
          <w:i/>
          <w:iCs/>
          <w:color w:val="5C5658"/>
          <w:sz w:val="18"/>
          <w:szCs w:val="18"/>
        </w:rPr>
      </w:pPr>
      <w:r w:rsidRPr="00476B6D">
        <w:rPr>
          <w:i/>
          <w:iCs/>
          <w:color w:val="5C5658"/>
          <w:sz w:val="18"/>
          <w:szCs w:val="18"/>
          <w:highlight w:val="lightGray"/>
        </w:rPr>
        <w:t>Esta memoria recoge la información necesaria para valorar vuestra solicitud de participación en el programa. Si aún no disponéis de algún dato, indicad vuestra previsión o estimación. Guardad el documento en PDF y adjuntadlo a vuestra solicitud.</w:t>
      </w:r>
    </w:p>
    <w:p w14:paraId="7FAED0E1" w14:textId="77777777" w:rsidR="00C33A99" w:rsidRPr="001B2462" w:rsidRDefault="00C33A99" w:rsidP="00C33A99">
      <w:pPr>
        <w:pStyle w:val="Ttulo1"/>
      </w:pPr>
      <w:r>
        <w:t>DATOS GENERALES</w:t>
      </w:r>
    </w:p>
    <w:p w14:paraId="69476454" w14:textId="3A9485EE" w:rsidR="00C33A99" w:rsidRPr="00637725" w:rsidRDefault="00C33A99" w:rsidP="00E03BEE">
      <w:pPr>
        <w:pStyle w:val="Ttulo2"/>
      </w:pPr>
      <w:r>
        <w:t xml:space="preserve">Razón social de la empresa, </w:t>
      </w:r>
      <w:r w:rsidRPr="001B2462">
        <w:t>año de constitución y fecha de puesta en marcha de la actividad</w:t>
      </w:r>
    </w:p>
    <w:p w14:paraId="72E0DC54" w14:textId="77777777" w:rsidR="00C33A99" w:rsidRDefault="00C33A99" w:rsidP="00C33A99">
      <w:pPr>
        <w:pStyle w:val="Ttulo2"/>
      </w:pPr>
      <w:r w:rsidRPr="001B2462">
        <w:t>Breve descripción (3-4 líneas): qué es el proyecto, a qué se dedica y a quién se dirige, en lenguaje no técnico</w:t>
      </w:r>
    </w:p>
    <w:p w14:paraId="37717F59" w14:textId="77777777" w:rsidR="00C33A99" w:rsidRDefault="00C33A99" w:rsidP="00C33A99">
      <w:pPr>
        <w:pStyle w:val="Ttulo2"/>
      </w:pPr>
      <w:r w:rsidRPr="001B2462">
        <w:t>Problema que resuelve: qué necesidad o problema existe hoy en el mercado, a quién afecta y cómo se resuelve actualmente. Si es posible, cuantificad su impacto (costes, tiempos, riesgos, etc.)</w:t>
      </w:r>
    </w:p>
    <w:p w14:paraId="182F447D" w14:textId="77777777" w:rsidR="00C33A99" w:rsidRDefault="00C33A99" w:rsidP="00C33A99">
      <w:pPr>
        <w:pStyle w:val="Ttulo2"/>
      </w:pPr>
      <w:r w:rsidRPr="001B2462">
        <w:t>Propuesta de valor (sin detalles técnicos): qué aporta la solución al cliente y por qué la elegiría frente a lo que ya existe</w:t>
      </w:r>
    </w:p>
    <w:p w14:paraId="68632A00" w14:textId="77777777" w:rsidR="00C33A99" w:rsidRDefault="00C33A99" w:rsidP="00C33A99">
      <w:pPr>
        <w:pStyle w:val="Ttulo2"/>
      </w:pPr>
      <w:r w:rsidRPr="001B2462">
        <w:t>Sector tecnológico principal</w:t>
      </w:r>
    </w:p>
    <w:p w14:paraId="3F4F43DA" w14:textId="77777777" w:rsidR="00C33A99" w:rsidRPr="001B2462" w:rsidRDefault="00C33A99" w:rsidP="00C33A99">
      <w:pPr>
        <w:pStyle w:val="Ttulo1"/>
      </w:pPr>
      <w:r>
        <w:t>INFORMACIÓN TÉCNICA</w:t>
      </w:r>
    </w:p>
    <w:p w14:paraId="5EEAD3B7" w14:textId="77777777" w:rsidR="00C33A99" w:rsidRDefault="00C33A99" w:rsidP="00C33A99">
      <w:pPr>
        <w:pStyle w:val="Ttulo2"/>
      </w:pPr>
      <w:r w:rsidRPr="001B2462">
        <w:t>Tecnología base: en qué consiste la tecnología o el conocimiento en que se apoya el proyecto y cómo se ha desarrollado</w:t>
      </w:r>
    </w:p>
    <w:p w14:paraId="71C9054B" w14:textId="77777777" w:rsidR="00C33A99" w:rsidRDefault="00C33A99" w:rsidP="00C33A99">
      <w:pPr>
        <w:pStyle w:val="Ttulo2"/>
      </w:pPr>
      <w:r w:rsidRPr="001B2462">
        <w:t>Nivel de madurez tecnológica (TRL 1-9). Justificación: qué se ha demostrado ya y en qué entorno (laboratorio, entorno relevante, entorno real)</w:t>
      </w:r>
    </w:p>
    <w:p w14:paraId="47DD0B14" w14:textId="77777777" w:rsidR="00C33A99" w:rsidRDefault="00C33A99" w:rsidP="00C33A99">
      <w:pPr>
        <w:pStyle w:val="Ttulo2"/>
      </w:pPr>
      <w:r w:rsidRPr="001B2462">
        <w:t>Desarrollo pendiente hasta el mercado: actividades de desarrollo tecnológico necesarias para la puesta en el mercado (validaciones, escalado, prototipo, certificaciones, ensayos, etc.), con plazo y coste aproximados</w:t>
      </w:r>
    </w:p>
    <w:p w14:paraId="05FEC96C" w14:textId="77777777" w:rsidR="00C33A99" w:rsidRDefault="00C33A99" w:rsidP="00C33A99">
      <w:pPr>
        <w:pStyle w:val="Ttulo2"/>
      </w:pPr>
      <w:r w:rsidRPr="001B2462">
        <w:t>Aplicaciones potenciales (sectores o casos de uso). Aplicación prioritaria para entrar en el mercado y por qué</w:t>
      </w:r>
    </w:p>
    <w:p w14:paraId="1A81EED5" w14:textId="77777777" w:rsidR="00C33A99" w:rsidRDefault="00C33A99" w:rsidP="00C33A99">
      <w:pPr>
        <w:pStyle w:val="Ttulo2"/>
      </w:pPr>
      <w:r w:rsidRPr="001B2462">
        <w:t>Aspectos diferenciales o innovadores de la tecnología respecto al estado del arte y a las soluciones o tecnologías existentes en el mercado que cubren el mismo ámbito. Qué hace que sea difícil de replicar</w:t>
      </w:r>
    </w:p>
    <w:p w14:paraId="05B41682" w14:textId="77777777" w:rsidR="00C33A99" w:rsidRPr="001B2462" w:rsidRDefault="00C33A99" w:rsidP="00C33A99">
      <w:pPr>
        <w:pStyle w:val="Ttulo1"/>
      </w:pPr>
      <w:r>
        <w:t>EQUIPO PROMOTOR</w:t>
      </w:r>
    </w:p>
    <w:p w14:paraId="68D02462" w14:textId="77777777" w:rsidR="00C33A99" w:rsidRDefault="00C33A99" w:rsidP="00C33A99">
      <w:pPr>
        <w:pStyle w:val="Ttulo2"/>
      </w:pPr>
      <w:r w:rsidRPr="001B2462">
        <w:t>Composición del equipo promotor: quiénes lo forman y qué perfiles reúne (técnicos o científicos, de gestión o de negocio)</w:t>
      </w:r>
    </w:p>
    <w:p w14:paraId="1410B56C" w14:textId="77777777" w:rsidR="00C33A99" w:rsidRDefault="00C33A99" w:rsidP="00C33A99">
      <w:pPr>
        <w:pStyle w:val="Ttulo2"/>
      </w:pPr>
      <w:r w:rsidRPr="001B2462">
        <w:t>Breve resumen de los CV: formación, trayectoria y experiencia en el área de cada miembro</w:t>
      </w:r>
    </w:p>
    <w:p w14:paraId="600CA056" w14:textId="77777777" w:rsidR="00C33A99" w:rsidRDefault="00C33A99" w:rsidP="00C33A99">
      <w:pPr>
        <w:pStyle w:val="Ttulo2"/>
      </w:pPr>
      <w:r w:rsidRPr="001B2462">
        <w:t>Qué aporta cada miembro del equipo promotor (tecnología, conocimiento, contactos, experiencia empresarial, etc.). Competencia técnica y empresarial del equipo y rol de cada persona en la empresa</w:t>
      </w:r>
    </w:p>
    <w:p w14:paraId="5F6FF49B" w14:textId="77777777" w:rsidR="00C33A99" w:rsidRDefault="00C33A99" w:rsidP="00C33A99">
      <w:pPr>
        <w:pStyle w:val="Ttulo2"/>
      </w:pPr>
      <w:r w:rsidRPr="001B2462">
        <w:t>Disponibilidad del equipo promotor: dedicación de cada miembro al proyecto (tiempo parcial, completo, según avance, etc.)</w:t>
      </w:r>
    </w:p>
    <w:p w14:paraId="6507D7B1" w14:textId="77777777" w:rsidR="00C33A99" w:rsidRDefault="00C33A99" w:rsidP="00C33A99">
      <w:pPr>
        <w:pStyle w:val="Ttulo2"/>
      </w:pPr>
      <w:r w:rsidRPr="001B2462">
        <w:t>Participación en el capital: % actual o previsto de cada promotor y de otros socios, si los hay</w:t>
      </w:r>
    </w:p>
    <w:p w14:paraId="78EA8507" w14:textId="77777777" w:rsidR="00C33A99" w:rsidRPr="001B2462" w:rsidRDefault="00C33A99" w:rsidP="00C33A99">
      <w:pPr>
        <w:pStyle w:val="Ttulo1"/>
      </w:pPr>
      <w:r>
        <w:t>PROPIEDAD INTELECTUAL</w:t>
      </w:r>
    </w:p>
    <w:p w14:paraId="57FE54AE" w14:textId="77777777" w:rsidR="00C33A99" w:rsidRPr="00637725" w:rsidRDefault="00C33A99" w:rsidP="00C33A99">
      <w:pPr>
        <w:pStyle w:val="Ttulo2"/>
      </w:pPr>
      <w:r w:rsidRPr="001B2462">
        <w:t>Propiedad intelectual o industrial protegida o en proceso de protección (patente, modelo de utilidad, registro de software, secreto industrial, etc.): tipo, estado (en preparación, solicitada o concedida) y ámbito geográfico. Si no existe, cómo se prevé proteger la tecnología</w:t>
      </w:r>
    </w:p>
    <w:p w14:paraId="530369DB" w14:textId="77777777" w:rsidR="00C33A99" w:rsidRDefault="00C33A99" w:rsidP="00C33A99">
      <w:pPr>
        <w:pStyle w:val="Ttulo2"/>
      </w:pPr>
      <w:r w:rsidRPr="001B2462">
        <w:t>Titular de la propiedad intelectual o industrial (la empresa, los promotores o un tercero). Si la tecnología se utiliza bajo licencia, condiciones principales</w:t>
      </w:r>
    </w:p>
    <w:p w14:paraId="4500DDCF" w14:textId="77777777" w:rsidR="00C33A99" w:rsidRPr="001B2462" w:rsidRDefault="00C33A99" w:rsidP="00C33A99">
      <w:pPr>
        <w:pStyle w:val="Ttulo1"/>
      </w:pPr>
      <w:r>
        <w:t>INFORMACIÓN DE NEGOCIO</w:t>
      </w:r>
    </w:p>
    <w:p w14:paraId="4D4A3394" w14:textId="77777777" w:rsidR="00C33A99" w:rsidRDefault="00C33A99" w:rsidP="00C33A99">
      <w:pPr>
        <w:pStyle w:val="Ttulo2"/>
      </w:pPr>
      <w:r w:rsidRPr="001B2462">
        <w:t>Tipo de cliente objetivo: quién comprará o pagará por la solución y quién la usará. Segmentos de cliente y primer segmento al que os dirigís</w:t>
      </w:r>
    </w:p>
    <w:p w14:paraId="32A98564" w14:textId="77777777" w:rsidR="00C33A99" w:rsidRDefault="00C33A99" w:rsidP="00C33A99">
      <w:pPr>
        <w:pStyle w:val="Ttulo2"/>
      </w:pPr>
      <w:r w:rsidRPr="001B2462">
        <w:lastRenderedPageBreak/>
        <w:t>Modelo de negocio (venta de producto, servicios, licencias, SaaS, hardware, etc.) y canales para llegar al cliente</w:t>
      </w:r>
    </w:p>
    <w:p w14:paraId="2C6F11E4" w14:textId="77777777" w:rsidR="00C33A99" w:rsidRDefault="00C33A99" w:rsidP="00C33A99">
      <w:pPr>
        <w:pStyle w:val="Ttulo2"/>
      </w:pPr>
      <w:r w:rsidRPr="001B2462">
        <w:t>Tamaño aproximado del mercado, en euros o en número de clientes potenciales. Fuente o forma de cálculo</w:t>
      </w:r>
    </w:p>
    <w:p w14:paraId="3C0E1306" w14:textId="77777777" w:rsidR="00C33A99" w:rsidRDefault="00C33A99" w:rsidP="00C33A99">
      <w:pPr>
        <w:pStyle w:val="Ttulo2"/>
      </w:pPr>
      <w:r w:rsidRPr="001B2462">
        <w:t>Estado de validación e hitos de mercado conseguidos: entrevistas con clientes, pilotos, pruebas con primeros clientes, ventas, cartas de interés, acuerdos con empresas, etc.</w:t>
      </w:r>
    </w:p>
    <w:p w14:paraId="2EBA9DDB" w14:textId="1D5E97DF" w:rsidR="00C33A99" w:rsidRPr="005B49D6" w:rsidRDefault="00C33A99" w:rsidP="00C33A99">
      <w:pPr>
        <w:pStyle w:val="Ttulo2"/>
        <w:rPr>
          <w:i/>
          <w:iCs/>
          <w:sz w:val="2"/>
          <w:szCs w:val="2"/>
        </w:rPr>
      </w:pPr>
      <w:r w:rsidRPr="001B2462">
        <w:t>Principales competidores y elementos diferenciales</w:t>
      </w:r>
    </w:p>
    <w:tbl>
      <w:tblPr>
        <w:tblW w:w="7810" w:type="dxa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531"/>
        <w:gridCol w:w="2659"/>
      </w:tblGrid>
      <w:tr w:rsidR="00C33A99" w:rsidRPr="00777D6D" w14:paraId="3DB1CF35" w14:textId="77777777" w:rsidTr="00821847">
        <w:trPr>
          <w:trHeight w:val="291"/>
        </w:trPr>
        <w:tc>
          <w:tcPr>
            <w:tcW w:w="3000" w:type="dxa"/>
            <w:shd w:val="clear" w:color="auto" w:fill="F3F3F3"/>
            <w:vAlign w:val="center"/>
          </w:tcPr>
          <w:p w14:paraId="4846A903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>
              <w:rPr>
                <w:sz w:val="18"/>
              </w:rPr>
              <w:t>Competidor o solución</w:t>
            </w:r>
          </w:p>
        </w:tc>
        <w:tc>
          <w:tcPr>
            <w:tcW w:w="3000" w:type="dxa"/>
            <w:vAlign w:val="center"/>
          </w:tcPr>
          <w:p w14:paraId="59CEA963" w14:textId="77777777" w:rsidR="00C33A99" w:rsidRPr="00C925FF" w:rsidRDefault="00C33A99" w:rsidP="00821847">
            <w:pPr>
              <w:rPr>
                <w:bCs/>
                <w:sz w:val="18"/>
                <w:szCs w:val="18"/>
                <w:lang w:val="es-ES_tradnl"/>
              </w:rPr>
            </w:pPr>
            <w:r w:rsidRPr="00C925FF">
              <w:rPr>
                <w:bCs/>
                <w:sz w:val="18"/>
                <w:szCs w:val="18"/>
                <w:lang w:val="es-ES_tradnl"/>
              </w:rPr>
              <w:t>Qué ofrece</w:t>
            </w:r>
          </w:p>
        </w:tc>
        <w:tc>
          <w:tcPr>
            <w:tcW w:w="3000" w:type="dxa"/>
          </w:tcPr>
          <w:p w14:paraId="684517E0" w14:textId="77777777" w:rsidR="00C33A99" w:rsidRPr="00C925FF" w:rsidRDefault="00C33A99" w:rsidP="00821847">
            <w:pPr>
              <w:rPr>
                <w:bCs/>
                <w:sz w:val="18"/>
                <w:szCs w:val="18"/>
                <w:lang w:val="es-ES_tradnl"/>
              </w:rPr>
            </w:pPr>
            <w:r w:rsidRPr="00C925FF">
              <w:rPr>
                <w:bCs/>
                <w:sz w:val="18"/>
                <w:szCs w:val="18"/>
                <w:lang w:val="es-ES_tradnl"/>
              </w:rPr>
              <w:t>En qué nos diferenciamos</w:t>
            </w:r>
          </w:p>
        </w:tc>
      </w:tr>
      <w:tr w:rsidR="00C33A99" w:rsidRPr="00777D6D" w14:paraId="2AFC36E2" w14:textId="77777777" w:rsidTr="00821847">
        <w:trPr>
          <w:trHeight w:val="291"/>
        </w:trPr>
        <w:tc>
          <w:tcPr>
            <w:tcW w:w="3000" w:type="dxa"/>
            <w:shd w:val="clear" w:color="auto" w:fill="F3F3F3"/>
            <w:vAlign w:val="center"/>
          </w:tcPr>
          <w:p w14:paraId="6966EE22" w14:textId="77777777" w:rsidR="00C33A99" w:rsidRPr="00777D6D" w:rsidRDefault="00C33A99" w:rsidP="00821847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vAlign w:val="center"/>
          </w:tcPr>
          <w:p w14:paraId="2CCA6BF0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000" w:type="dxa"/>
          </w:tcPr>
          <w:p w14:paraId="6C9BAB01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</w:tr>
      <w:tr w:rsidR="00C33A99" w:rsidRPr="00777D6D" w14:paraId="3B0DDCF5" w14:textId="77777777" w:rsidTr="00821847">
        <w:trPr>
          <w:trHeight w:val="291"/>
        </w:trPr>
        <w:tc>
          <w:tcPr>
            <w:tcW w:w="3000" w:type="dxa"/>
            <w:shd w:val="clear" w:color="auto" w:fill="F3F3F3"/>
            <w:vAlign w:val="center"/>
          </w:tcPr>
          <w:p w14:paraId="28D236C6" w14:textId="77777777" w:rsidR="00C33A99" w:rsidRPr="00777D6D" w:rsidRDefault="00C33A99" w:rsidP="00821847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vAlign w:val="center"/>
          </w:tcPr>
          <w:p w14:paraId="238C0606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000" w:type="dxa"/>
          </w:tcPr>
          <w:p w14:paraId="4DCFE195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</w:tr>
      <w:tr w:rsidR="00C33A99" w:rsidRPr="00777D6D" w14:paraId="33BD992A" w14:textId="77777777" w:rsidTr="00821847">
        <w:trPr>
          <w:trHeight w:val="291"/>
        </w:trPr>
        <w:tc>
          <w:tcPr>
            <w:tcW w:w="3000" w:type="dxa"/>
            <w:shd w:val="clear" w:color="auto" w:fill="F3F3F3"/>
            <w:vAlign w:val="center"/>
          </w:tcPr>
          <w:p w14:paraId="1DE275F4" w14:textId="77777777" w:rsidR="00C33A99" w:rsidRPr="00777D6D" w:rsidRDefault="00C33A99" w:rsidP="00821847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vAlign w:val="center"/>
          </w:tcPr>
          <w:p w14:paraId="13D3C80B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000" w:type="dxa"/>
          </w:tcPr>
          <w:p w14:paraId="3EADFC87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</w:tr>
    </w:tbl>
    <w:p w14:paraId="0BA9BD19" w14:textId="77777777" w:rsidR="00C33A99" w:rsidRDefault="00C33A99" w:rsidP="00C33A99">
      <w:pPr>
        <w:pStyle w:val="Ttulo2"/>
      </w:pPr>
      <w:r w:rsidRPr="001B2462">
        <w:t>Otros agentes clave en la cadena de valor: alianzas tecnológicas, alianzas comerciales, socios, proveedores, distribuidores, etc.</w:t>
      </w:r>
    </w:p>
    <w:p w14:paraId="5D23AB21" w14:textId="582C3448" w:rsidR="00C33A99" w:rsidRPr="005B49D6" w:rsidRDefault="00C33A99" w:rsidP="00C33A99">
      <w:pPr>
        <w:pStyle w:val="Ttulo2"/>
        <w:rPr>
          <w:i/>
          <w:iCs/>
          <w:sz w:val="2"/>
          <w:szCs w:val="2"/>
        </w:rPr>
      </w:pPr>
      <w:r w:rsidRPr="001B2462">
        <w:t>Fuentes de financiación actuales y previstas, e inversión necesaria para llegar al mercado o crecer</w:t>
      </w:r>
    </w:p>
    <w:tbl>
      <w:tblPr>
        <w:tblW w:w="6365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4"/>
        <w:gridCol w:w="2331"/>
      </w:tblGrid>
      <w:tr w:rsidR="00C33A99" w:rsidRPr="00777D6D" w14:paraId="74200E67" w14:textId="77777777" w:rsidTr="00821847">
        <w:trPr>
          <w:trHeight w:val="286"/>
        </w:trPr>
        <w:tc>
          <w:tcPr>
            <w:tcW w:w="403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vAlign w:val="center"/>
          </w:tcPr>
          <w:p w14:paraId="3C68EE33" w14:textId="77777777" w:rsidR="00C33A99" w:rsidRPr="00777D6D" w:rsidRDefault="00C33A99" w:rsidP="00821847">
            <w:pPr>
              <w:rPr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331" w:type="dxa"/>
            <w:shd w:val="clear" w:color="auto" w:fill="F3F3F3"/>
            <w:vAlign w:val="center"/>
          </w:tcPr>
          <w:p w14:paraId="2086F2DF" w14:textId="77777777" w:rsidR="00C33A99" w:rsidRPr="00777D6D" w:rsidRDefault="00C33A99" w:rsidP="00821847">
            <w:pPr>
              <w:jc w:val="center"/>
              <w:rPr>
                <w:b/>
                <w:sz w:val="18"/>
                <w:szCs w:val="18"/>
                <w:lang w:val="es-ES_tradnl"/>
              </w:rPr>
            </w:pPr>
            <w:r w:rsidRPr="00777D6D">
              <w:rPr>
                <w:b/>
                <w:sz w:val="18"/>
                <w:szCs w:val="18"/>
                <w:lang w:val="es-ES_tradnl"/>
              </w:rPr>
              <w:t>IMPORTE</w:t>
            </w:r>
          </w:p>
        </w:tc>
      </w:tr>
      <w:tr w:rsidR="00C33A99" w:rsidRPr="00777D6D" w14:paraId="0105ADEF" w14:textId="77777777" w:rsidTr="00821847">
        <w:trPr>
          <w:trHeight w:val="286"/>
        </w:trPr>
        <w:tc>
          <w:tcPr>
            <w:tcW w:w="4034" w:type="dxa"/>
            <w:shd w:val="clear" w:color="auto" w:fill="F3F3F3"/>
            <w:vAlign w:val="center"/>
          </w:tcPr>
          <w:p w14:paraId="0CD58ADE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Fondos propios</w:t>
            </w:r>
          </w:p>
        </w:tc>
        <w:tc>
          <w:tcPr>
            <w:tcW w:w="2331" w:type="dxa"/>
            <w:vAlign w:val="center"/>
          </w:tcPr>
          <w:p w14:paraId="773D2D74" w14:textId="77777777" w:rsidR="00C33A99" w:rsidRPr="00777D6D" w:rsidRDefault="00C33A99" w:rsidP="00821847">
            <w:pPr>
              <w:rPr>
                <w:sz w:val="18"/>
                <w:szCs w:val="18"/>
                <w:lang w:val="es-ES_tradnl"/>
              </w:rPr>
            </w:pPr>
          </w:p>
        </w:tc>
      </w:tr>
      <w:tr w:rsidR="00C33A99" w:rsidRPr="00777D6D" w14:paraId="10D29B7E" w14:textId="77777777" w:rsidTr="00821847">
        <w:trPr>
          <w:trHeight w:val="286"/>
        </w:trPr>
        <w:tc>
          <w:tcPr>
            <w:tcW w:w="4034" w:type="dxa"/>
            <w:shd w:val="clear" w:color="auto" w:fill="F3F3F3"/>
            <w:vAlign w:val="center"/>
          </w:tcPr>
          <w:p w14:paraId="51EE67CA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Subvenciones</w:t>
            </w:r>
          </w:p>
        </w:tc>
        <w:tc>
          <w:tcPr>
            <w:tcW w:w="2331" w:type="dxa"/>
            <w:vAlign w:val="center"/>
          </w:tcPr>
          <w:p w14:paraId="4210928A" w14:textId="77777777" w:rsidR="00C33A99" w:rsidRPr="00777D6D" w:rsidRDefault="00C33A99" w:rsidP="00821847">
            <w:pPr>
              <w:rPr>
                <w:sz w:val="18"/>
                <w:szCs w:val="18"/>
                <w:lang w:val="es-ES_tradnl"/>
              </w:rPr>
            </w:pPr>
          </w:p>
        </w:tc>
      </w:tr>
      <w:tr w:rsidR="00C33A99" w:rsidRPr="00777D6D" w14:paraId="4B6B6737" w14:textId="77777777" w:rsidTr="00821847">
        <w:trPr>
          <w:trHeight w:val="286"/>
        </w:trPr>
        <w:tc>
          <w:tcPr>
            <w:tcW w:w="4034" w:type="dxa"/>
            <w:shd w:val="clear" w:color="auto" w:fill="F3F3F3"/>
            <w:vAlign w:val="center"/>
          </w:tcPr>
          <w:p w14:paraId="7AA3DEB4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Otros</w:t>
            </w:r>
          </w:p>
        </w:tc>
        <w:tc>
          <w:tcPr>
            <w:tcW w:w="2331" w:type="dxa"/>
            <w:vAlign w:val="center"/>
          </w:tcPr>
          <w:p w14:paraId="7BA3867D" w14:textId="77777777" w:rsidR="00C33A99" w:rsidRPr="00777D6D" w:rsidRDefault="00C33A99" w:rsidP="00821847">
            <w:pPr>
              <w:rPr>
                <w:sz w:val="18"/>
                <w:szCs w:val="18"/>
                <w:lang w:val="es-ES_tradnl"/>
              </w:rPr>
            </w:pPr>
          </w:p>
        </w:tc>
      </w:tr>
      <w:tr w:rsidR="00C33A99" w:rsidRPr="00777D6D" w14:paraId="26EC5738" w14:textId="77777777" w:rsidTr="00821847">
        <w:trPr>
          <w:trHeight w:val="286"/>
        </w:trPr>
        <w:tc>
          <w:tcPr>
            <w:tcW w:w="4034" w:type="dxa"/>
            <w:shd w:val="clear" w:color="auto" w:fill="F3F3F3"/>
            <w:vAlign w:val="center"/>
          </w:tcPr>
          <w:p w14:paraId="726381EB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 xml:space="preserve">¿Tiene capital riesgo?  </w:t>
            </w:r>
          </w:p>
        </w:tc>
        <w:tc>
          <w:tcPr>
            <w:tcW w:w="2331" w:type="dxa"/>
            <w:vAlign w:val="center"/>
          </w:tcPr>
          <w:p w14:paraId="6E7C0583" w14:textId="77777777" w:rsidR="00C33A99" w:rsidRPr="00777D6D" w:rsidRDefault="00C33A99" w:rsidP="00821847">
            <w:pPr>
              <w:ind w:right="-675"/>
              <w:rPr>
                <w:sz w:val="18"/>
                <w:szCs w:val="18"/>
                <w:lang w:val="es-ES_tradnl"/>
              </w:rPr>
            </w:pPr>
          </w:p>
        </w:tc>
      </w:tr>
      <w:tr w:rsidR="00C33A99" w:rsidRPr="00777D6D" w14:paraId="245E30D7" w14:textId="77777777" w:rsidTr="00821847">
        <w:trPr>
          <w:trHeight w:val="286"/>
        </w:trPr>
        <w:tc>
          <w:tcPr>
            <w:tcW w:w="4034" w:type="dxa"/>
            <w:shd w:val="clear" w:color="auto" w:fill="F3F3F3"/>
            <w:vAlign w:val="center"/>
          </w:tcPr>
          <w:p w14:paraId="53DAD715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¿Tiene préstamos participativos?</w:t>
            </w:r>
          </w:p>
        </w:tc>
        <w:tc>
          <w:tcPr>
            <w:tcW w:w="2331" w:type="dxa"/>
            <w:vAlign w:val="center"/>
          </w:tcPr>
          <w:p w14:paraId="0D7A355F" w14:textId="77777777" w:rsidR="00C33A99" w:rsidRPr="00777D6D" w:rsidRDefault="00C33A99" w:rsidP="00821847">
            <w:pPr>
              <w:rPr>
                <w:sz w:val="18"/>
                <w:szCs w:val="18"/>
                <w:lang w:val="es-ES_tradnl"/>
              </w:rPr>
            </w:pPr>
          </w:p>
        </w:tc>
      </w:tr>
    </w:tbl>
    <w:p w14:paraId="4C846BD7" w14:textId="77777777" w:rsidR="00C33A99" w:rsidRDefault="00C33A99" w:rsidP="00C33A99">
      <w:pPr>
        <w:jc w:val="both"/>
        <w:rPr>
          <w:rFonts w:eastAsia="Times New Roman"/>
          <w:sz w:val="18"/>
          <w:szCs w:val="18"/>
        </w:rPr>
      </w:pPr>
    </w:p>
    <w:p w14:paraId="0F29F8BE" w14:textId="77777777" w:rsidR="00C33A99" w:rsidRDefault="00C33A99" w:rsidP="00C33A99">
      <w:pPr>
        <w:pStyle w:val="Ttulo2"/>
      </w:pPr>
      <w:r w:rsidRPr="001B2462">
        <w:t>Datos económicos. Si la empresa ya está constituida, completad la tabla; si aún no lo está, indicad la facturación prevista para los tres primeros años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1118"/>
        <w:gridCol w:w="1118"/>
        <w:gridCol w:w="1118"/>
      </w:tblGrid>
      <w:tr w:rsidR="00C33A99" w:rsidRPr="00777D6D" w14:paraId="5428EB50" w14:textId="77777777" w:rsidTr="00821847">
        <w:trPr>
          <w:trHeight w:val="253"/>
        </w:trPr>
        <w:tc>
          <w:tcPr>
            <w:tcW w:w="4508" w:type="dxa"/>
          </w:tcPr>
          <w:p w14:paraId="58383823" w14:textId="77777777" w:rsidR="00C33A99" w:rsidRPr="00777D6D" w:rsidRDefault="00C33A99" w:rsidP="00821847">
            <w:pPr>
              <w:rPr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7FCE6982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2CB2956A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5A1AE0A4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</w:tr>
      <w:tr w:rsidR="00C33A99" w:rsidRPr="00777D6D" w14:paraId="5F18FCBB" w14:textId="77777777" w:rsidTr="00821847">
        <w:trPr>
          <w:trHeight w:val="284"/>
        </w:trPr>
        <w:tc>
          <w:tcPr>
            <w:tcW w:w="4508" w:type="dxa"/>
          </w:tcPr>
          <w:p w14:paraId="40D83FF1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Volumen de negocio</w:t>
            </w:r>
            <w:r>
              <w:rPr>
                <w:sz w:val="18"/>
                <w:szCs w:val="18"/>
              </w:rPr>
              <w:t xml:space="preserve"> </w:t>
            </w:r>
            <w:r w:rsidRPr="00777D6D">
              <w:rPr>
                <w:sz w:val="18"/>
                <w:szCs w:val="18"/>
              </w:rPr>
              <w:t>(1)</w:t>
            </w:r>
          </w:p>
        </w:tc>
        <w:tc>
          <w:tcPr>
            <w:tcW w:w="1118" w:type="dxa"/>
            <w:vAlign w:val="center"/>
          </w:tcPr>
          <w:p w14:paraId="4319DF43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5296D798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7FD9BC47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33A99" w:rsidRPr="00777D6D" w14:paraId="308CAD8B" w14:textId="77777777" w:rsidTr="00821847">
        <w:trPr>
          <w:trHeight w:val="284"/>
        </w:trPr>
        <w:tc>
          <w:tcPr>
            <w:tcW w:w="4508" w:type="dxa"/>
          </w:tcPr>
          <w:p w14:paraId="5CA48566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Fondos propios (1)</w:t>
            </w:r>
          </w:p>
        </w:tc>
        <w:tc>
          <w:tcPr>
            <w:tcW w:w="1118" w:type="dxa"/>
            <w:vAlign w:val="center"/>
          </w:tcPr>
          <w:p w14:paraId="2E9E7060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0F49CFF2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1DBB2BD1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33A99" w:rsidRPr="00777D6D" w14:paraId="7E09C5F2" w14:textId="77777777" w:rsidTr="00821847">
        <w:trPr>
          <w:trHeight w:val="284"/>
        </w:trPr>
        <w:tc>
          <w:tcPr>
            <w:tcW w:w="4508" w:type="dxa"/>
          </w:tcPr>
          <w:p w14:paraId="1FEA8550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Resultado del ejercicio (1)</w:t>
            </w:r>
          </w:p>
        </w:tc>
        <w:tc>
          <w:tcPr>
            <w:tcW w:w="1118" w:type="dxa"/>
            <w:vAlign w:val="center"/>
          </w:tcPr>
          <w:p w14:paraId="03092369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10A0225A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6A529ACE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33A99" w:rsidRPr="00777D6D" w14:paraId="0C418542" w14:textId="77777777" w:rsidTr="00821847">
        <w:trPr>
          <w:trHeight w:val="274"/>
        </w:trPr>
        <w:tc>
          <w:tcPr>
            <w:tcW w:w="4508" w:type="dxa"/>
          </w:tcPr>
          <w:p w14:paraId="57FBD172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 xml:space="preserve">% Exportación </w:t>
            </w:r>
          </w:p>
        </w:tc>
        <w:tc>
          <w:tcPr>
            <w:tcW w:w="1118" w:type="dxa"/>
            <w:vAlign w:val="center"/>
          </w:tcPr>
          <w:p w14:paraId="729ED80E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52D38287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17434F2F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33A99" w:rsidRPr="00777D6D" w14:paraId="213A5CF0" w14:textId="77777777" w:rsidTr="00821847">
        <w:trPr>
          <w:trHeight w:val="284"/>
        </w:trPr>
        <w:tc>
          <w:tcPr>
            <w:tcW w:w="4508" w:type="dxa"/>
          </w:tcPr>
          <w:p w14:paraId="48A1FDE2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t>% I+D</w:t>
            </w:r>
          </w:p>
        </w:tc>
        <w:tc>
          <w:tcPr>
            <w:tcW w:w="1118" w:type="dxa"/>
            <w:vAlign w:val="center"/>
          </w:tcPr>
          <w:p w14:paraId="099596D4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4AC800AE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  <w:tc>
          <w:tcPr>
            <w:tcW w:w="1118" w:type="dxa"/>
            <w:vAlign w:val="center"/>
          </w:tcPr>
          <w:p w14:paraId="75CEFFDB" w14:textId="77777777" w:rsidR="00C33A99" w:rsidRPr="00777D6D" w:rsidRDefault="00C33A99" w:rsidP="001961FB">
            <w:pPr>
              <w:jc w:val="center"/>
              <w:rPr>
                <w:sz w:val="18"/>
                <w:szCs w:val="18"/>
              </w:rPr>
            </w:pPr>
            <w:r w:rsidRPr="00777D6D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777D6D">
              <w:rPr>
                <w:sz w:val="18"/>
                <w:szCs w:val="18"/>
              </w:rPr>
              <w:instrText xml:space="preserve"> FORMTEXT </w:instrText>
            </w:r>
            <w:r w:rsidRPr="00777D6D">
              <w:rPr>
                <w:sz w:val="18"/>
                <w:szCs w:val="18"/>
              </w:rPr>
            </w:r>
            <w:r w:rsidRPr="00777D6D">
              <w:rPr>
                <w:sz w:val="18"/>
                <w:szCs w:val="18"/>
              </w:rPr>
              <w:fldChar w:fldCharType="separate"/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</w:rPr>
              <w:t> </w:t>
            </w:r>
            <w:r w:rsidRPr="00777D6D">
              <w:rPr>
                <w:sz w:val="18"/>
                <w:szCs w:val="18"/>
                <w:lang w:val="es-ES_tradnl"/>
              </w:rPr>
              <w:fldChar w:fldCharType="end"/>
            </w:r>
          </w:p>
        </w:tc>
      </w:tr>
    </w:tbl>
    <w:p w14:paraId="05F6879F" w14:textId="77777777" w:rsidR="00C33A99" w:rsidRDefault="00C33A99" w:rsidP="00C33A99">
      <w:pPr>
        <w:jc w:val="both"/>
        <w:rPr>
          <w:rFonts w:eastAsia="Times New Roman"/>
          <w:sz w:val="18"/>
          <w:szCs w:val="18"/>
        </w:rPr>
      </w:pPr>
    </w:p>
    <w:p w14:paraId="4F68DFC2" w14:textId="544318FA" w:rsidR="00C33A99" w:rsidRPr="005B49D6" w:rsidRDefault="00C33A99" w:rsidP="00C33A99">
      <w:pPr>
        <w:pStyle w:val="Ttulo2"/>
        <w:rPr>
          <w:i/>
          <w:iCs/>
          <w:sz w:val="16"/>
          <w:szCs w:val="16"/>
        </w:rPr>
      </w:pPr>
      <w:r w:rsidRPr="001B2462">
        <w:t>Volumen de empleo actual y previsiones de futuro</w:t>
      </w:r>
    </w:p>
    <w:tbl>
      <w:tblPr>
        <w:tblW w:w="7810" w:type="dxa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8"/>
        <w:gridCol w:w="851"/>
        <w:gridCol w:w="4111"/>
      </w:tblGrid>
      <w:tr w:rsidR="00C33A99" w:rsidRPr="00777D6D" w14:paraId="62C7F446" w14:textId="77777777" w:rsidTr="00821847">
        <w:trPr>
          <w:trHeight w:val="291"/>
        </w:trPr>
        <w:tc>
          <w:tcPr>
            <w:tcW w:w="2848" w:type="dxa"/>
            <w:shd w:val="clear" w:color="auto" w:fill="F3F3F3"/>
            <w:vAlign w:val="center"/>
          </w:tcPr>
          <w:p w14:paraId="055CFCA8" w14:textId="77777777" w:rsidR="00C33A99" w:rsidRPr="00777D6D" w:rsidRDefault="00C33A99" w:rsidP="0082184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B557114" w14:textId="77777777" w:rsidR="00C33A99" w:rsidRPr="00C925FF" w:rsidRDefault="00C33A99" w:rsidP="001961FB">
            <w:pPr>
              <w:jc w:val="center"/>
              <w:rPr>
                <w:bCs/>
                <w:sz w:val="18"/>
                <w:szCs w:val="18"/>
                <w:lang w:val="es-ES_tradnl"/>
              </w:rPr>
            </w:pPr>
            <w:proofErr w:type="spellStart"/>
            <w:r w:rsidRPr="00C925FF">
              <w:rPr>
                <w:bCs/>
                <w:sz w:val="18"/>
                <w:szCs w:val="18"/>
                <w:lang w:val="es-ES_tradnl"/>
              </w:rPr>
              <w:t>Nº</w:t>
            </w:r>
            <w:proofErr w:type="spellEnd"/>
          </w:p>
        </w:tc>
        <w:tc>
          <w:tcPr>
            <w:tcW w:w="4111" w:type="dxa"/>
          </w:tcPr>
          <w:p w14:paraId="77DFE102" w14:textId="77777777" w:rsidR="00C33A99" w:rsidRPr="00C925FF" w:rsidRDefault="00C33A99" w:rsidP="001961FB">
            <w:pPr>
              <w:jc w:val="center"/>
              <w:rPr>
                <w:bCs/>
                <w:sz w:val="18"/>
                <w:szCs w:val="18"/>
                <w:lang w:val="es-ES_tradnl"/>
              </w:rPr>
            </w:pPr>
            <w:r w:rsidRPr="00C925FF">
              <w:rPr>
                <w:bCs/>
                <w:sz w:val="18"/>
                <w:szCs w:val="18"/>
                <w:lang w:val="es-ES_tradnl"/>
              </w:rPr>
              <w:t>Breve descripción de los perfiles</w:t>
            </w:r>
          </w:p>
        </w:tc>
      </w:tr>
      <w:tr w:rsidR="00C33A99" w:rsidRPr="00777D6D" w14:paraId="5168AAC4" w14:textId="77777777" w:rsidTr="00821847">
        <w:trPr>
          <w:trHeight w:val="291"/>
        </w:trPr>
        <w:tc>
          <w:tcPr>
            <w:tcW w:w="2848" w:type="dxa"/>
            <w:shd w:val="clear" w:color="auto" w:fill="F3F3F3"/>
            <w:vAlign w:val="center"/>
          </w:tcPr>
          <w:p w14:paraId="2BF306A9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777D6D">
              <w:rPr>
                <w:sz w:val="18"/>
                <w:szCs w:val="18"/>
              </w:rPr>
              <w:t>rabajadores actual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851" w:type="dxa"/>
            <w:vAlign w:val="center"/>
          </w:tcPr>
          <w:p w14:paraId="25534415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</w:tcPr>
          <w:p w14:paraId="0667A66F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</w:tr>
      <w:tr w:rsidR="00C33A99" w:rsidRPr="00777D6D" w14:paraId="3137C161" w14:textId="77777777" w:rsidTr="00821847">
        <w:trPr>
          <w:trHeight w:val="291"/>
        </w:trPr>
        <w:tc>
          <w:tcPr>
            <w:tcW w:w="2848" w:type="dxa"/>
            <w:shd w:val="clear" w:color="auto" w:fill="F3F3F3"/>
            <w:vAlign w:val="center"/>
          </w:tcPr>
          <w:p w14:paraId="376C151E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777D6D">
              <w:rPr>
                <w:sz w:val="18"/>
                <w:szCs w:val="18"/>
              </w:rPr>
              <w:t>rabajadores previstos 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14:paraId="4872F9AA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</w:tcPr>
          <w:p w14:paraId="7DE0B975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</w:tr>
      <w:tr w:rsidR="00C33A99" w:rsidRPr="00777D6D" w14:paraId="0A133B8D" w14:textId="77777777" w:rsidTr="00821847">
        <w:trPr>
          <w:trHeight w:val="291"/>
        </w:trPr>
        <w:tc>
          <w:tcPr>
            <w:tcW w:w="2848" w:type="dxa"/>
            <w:shd w:val="clear" w:color="auto" w:fill="F3F3F3"/>
            <w:vAlign w:val="center"/>
          </w:tcPr>
          <w:p w14:paraId="43027417" w14:textId="77777777" w:rsidR="00C33A99" w:rsidRPr="00777D6D" w:rsidRDefault="00C33A99" w:rsidP="008218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777D6D">
              <w:rPr>
                <w:sz w:val="18"/>
                <w:szCs w:val="18"/>
              </w:rPr>
              <w:t>rabajadores previstos 202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14:paraId="502C65A1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</w:tcPr>
          <w:p w14:paraId="5243B212" w14:textId="77777777" w:rsidR="00C33A99" w:rsidRPr="00777D6D" w:rsidRDefault="00C33A99" w:rsidP="00821847">
            <w:pPr>
              <w:rPr>
                <w:b/>
                <w:sz w:val="18"/>
                <w:szCs w:val="18"/>
                <w:lang w:val="es-ES_tradnl"/>
              </w:rPr>
            </w:pPr>
          </w:p>
        </w:tc>
      </w:tr>
    </w:tbl>
    <w:p w14:paraId="1EE04FFD" w14:textId="77777777" w:rsidR="00C33A99" w:rsidRDefault="00C33A99" w:rsidP="00C33A99">
      <w:pPr>
        <w:jc w:val="both"/>
        <w:rPr>
          <w:rFonts w:eastAsia="Times New Roman"/>
          <w:sz w:val="18"/>
          <w:szCs w:val="18"/>
        </w:rPr>
      </w:pPr>
    </w:p>
    <w:p w14:paraId="1E69667E" w14:textId="77777777" w:rsidR="00C33A99" w:rsidRPr="001B2462" w:rsidRDefault="00C33A99" w:rsidP="00C33A99">
      <w:pPr>
        <w:pStyle w:val="Ttulo1"/>
      </w:pPr>
      <w:r>
        <w:t>NECESIDADES Y EXPECTATIVAS</w:t>
      </w:r>
    </w:p>
    <w:p w14:paraId="4C8DB17C" w14:textId="77777777" w:rsidR="00C33A99" w:rsidRPr="00DC1474" w:rsidRDefault="00C33A99" w:rsidP="00C33A99">
      <w:pPr>
        <w:rPr>
          <w:i/>
          <w:iCs/>
          <w:sz w:val="16"/>
          <w:szCs w:val="16"/>
          <w:lang w:val="x-none" w:eastAsia="x-none" w:bidi="ar-SA"/>
        </w:rPr>
      </w:pPr>
      <w:r w:rsidRPr="00DC1474">
        <w:rPr>
          <w:i/>
          <w:iCs/>
          <w:sz w:val="16"/>
          <w:szCs w:val="16"/>
          <w:lang w:val="x-none" w:eastAsia="x-none" w:bidi="ar-SA"/>
        </w:rPr>
        <w:t>Describid qué esperáis del programa y del futuro CEO: necesidades del proyecto (industrialización, estrategia o negocio, construcción de equipo, financiación, acceso a mercado u otras), perfil de CEO que buscaríais (experiencia, sector, competencias y grado de implicación esperado), hitos clave a 6-12 meses con fecha aproximada y perspectivas de crecimiento a 3-5 años.</w:t>
      </w:r>
    </w:p>
    <w:p w14:paraId="72DEC759" w14:textId="77777777" w:rsidR="00C33A99" w:rsidRDefault="00C33A99" w:rsidP="00C33A99">
      <w:pPr>
        <w:jc w:val="both"/>
        <w:rPr>
          <w:rFonts w:eastAsia="Times New Roman"/>
          <w:sz w:val="18"/>
          <w:szCs w:val="18"/>
        </w:rPr>
      </w:pPr>
    </w:p>
    <w:p w14:paraId="10080DEE" w14:textId="77777777" w:rsidR="00C33A99" w:rsidRPr="001B2462" w:rsidRDefault="00C33A99" w:rsidP="00C33A99">
      <w:pPr>
        <w:pStyle w:val="Ttulo1"/>
      </w:pPr>
      <w:r>
        <w:t>INFORMACIÓN ADICIONAL (OPCIONAL)</w:t>
      </w:r>
    </w:p>
    <w:p w14:paraId="200B2985" w14:textId="77777777" w:rsidR="00C33A99" w:rsidRDefault="00C33A99" w:rsidP="00C33A99">
      <w:pPr>
        <w:pStyle w:val="Ttulo2"/>
      </w:pPr>
      <w:r w:rsidRPr="001B2462">
        <w:t>Enlaces relevantes (web, vídeo, redes sociales, publicaciones, noticias, etc.)</w:t>
      </w:r>
    </w:p>
    <w:p w14:paraId="6744A6C9" w14:textId="77777777" w:rsidR="00C33A99" w:rsidRDefault="00C33A99" w:rsidP="00C33A99">
      <w:pPr>
        <w:pStyle w:val="Ttulo2"/>
      </w:pPr>
      <w:r w:rsidRPr="001B2462">
        <w:t>Premios o reconocimientos obtenidos y ayudas específicas para empresas de base tecnológica (EBT SEKUENS, NEOTEC, etc.)</w:t>
      </w:r>
    </w:p>
    <w:p w14:paraId="160DEF49" w14:textId="037F1B22" w:rsidR="00747EE2" w:rsidRPr="005B49D6" w:rsidRDefault="00C33A99" w:rsidP="00747EE2">
      <w:pPr>
        <w:pStyle w:val="Ttulo2"/>
      </w:pPr>
      <w:r w:rsidRPr="001B2462">
        <w:t>Participación en programas de incubación o aceleración (programa y año)</w:t>
      </w:r>
    </w:p>
    <w:sectPr w:rsidR="00747EE2" w:rsidRPr="005B49D6" w:rsidSect="00476B6D">
      <w:headerReference w:type="default" r:id="rId7"/>
      <w:footerReference w:type="default" r:id="rId8"/>
      <w:pgSz w:w="11900" w:h="16840"/>
      <w:pgMar w:top="1418" w:right="839" w:bottom="1276" w:left="992" w:header="646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31F34" w14:textId="77777777" w:rsidR="007748FF" w:rsidRDefault="007748FF">
      <w:r>
        <w:separator/>
      </w:r>
    </w:p>
  </w:endnote>
  <w:endnote w:type="continuationSeparator" w:id="0">
    <w:p w14:paraId="15D0867D" w14:textId="77777777" w:rsidR="007748FF" w:rsidRDefault="00774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Next LT Regular">
    <w:altName w:val="Calibri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394F" w14:textId="3593B23A" w:rsidR="002603CA" w:rsidRPr="002603CA" w:rsidRDefault="002603CA" w:rsidP="00C670E7">
    <w:pPr>
      <w:tabs>
        <w:tab w:val="center" w:pos="4550"/>
        <w:tab w:val="left" w:pos="5818"/>
      </w:tabs>
      <w:spacing w:before="360"/>
      <w:ind w:right="261"/>
      <w:jc w:val="right"/>
      <w:rPr>
        <w:sz w:val="16"/>
        <w:szCs w:val="16"/>
      </w:rPr>
    </w:pPr>
    <w:r w:rsidRPr="002603CA">
      <w:rPr>
        <w:sz w:val="16"/>
        <w:szCs w:val="16"/>
      </w:rPr>
      <w:fldChar w:fldCharType="begin"/>
    </w:r>
    <w:r w:rsidRPr="002603CA">
      <w:rPr>
        <w:sz w:val="16"/>
        <w:szCs w:val="16"/>
      </w:rPr>
      <w:instrText>PAGE   \* MERGEFORMAT</w:instrText>
    </w:r>
    <w:r w:rsidRPr="002603CA">
      <w:rPr>
        <w:sz w:val="16"/>
        <w:szCs w:val="16"/>
      </w:rPr>
      <w:fldChar w:fldCharType="separate"/>
    </w:r>
    <w:r w:rsidRPr="002603CA">
      <w:rPr>
        <w:sz w:val="16"/>
        <w:szCs w:val="16"/>
      </w:rPr>
      <w:t>1</w:t>
    </w:r>
    <w:r w:rsidRPr="002603CA">
      <w:rPr>
        <w:sz w:val="16"/>
        <w:szCs w:val="16"/>
      </w:rPr>
      <w:fldChar w:fldCharType="end"/>
    </w:r>
    <w:r>
      <w:rPr>
        <w:sz w:val="16"/>
        <w:szCs w:val="16"/>
      </w:rPr>
      <w:t>/</w:t>
    </w:r>
    <w:r w:rsidRPr="002603CA">
      <w:rPr>
        <w:sz w:val="16"/>
        <w:szCs w:val="16"/>
      </w:rPr>
      <w:fldChar w:fldCharType="begin"/>
    </w:r>
    <w:r w:rsidRPr="002603CA">
      <w:rPr>
        <w:sz w:val="16"/>
        <w:szCs w:val="16"/>
      </w:rPr>
      <w:instrText>NUMPAGES  \* Arabic  \* MERGEFORMAT</w:instrText>
    </w:r>
    <w:r w:rsidRPr="002603CA">
      <w:rPr>
        <w:sz w:val="16"/>
        <w:szCs w:val="16"/>
      </w:rPr>
      <w:fldChar w:fldCharType="separate"/>
    </w:r>
    <w:r w:rsidRPr="002603CA">
      <w:rPr>
        <w:sz w:val="16"/>
        <w:szCs w:val="16"/>
      </w:rPr>
      <w:t>1</w:t>
    </w:r>
    <w:r w:rsidRPr="002603CA">
      <w:rPr>
        <w:sz w:val="16"/>
        <w:szCs w:val="16"/>
      </w:rPr>
      <w:fldChar w:fldCharType="end"/>
    </w:r>
  </w:p>
  <w:p w14:paraId="0EED0CDE" w14:textId="3D443C5B" w:rsidR="00562EF8" w:rsidRDefault="00562EF8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ECB45" w14:textId="77777777" w:rsidR="007748FF" w:rsidRDefault="007748FF">
      <w:r>
        <w:separator/>
      </w:r>
    </w:p>
  </w:footnote>
  <w:footnote w:type="continuationSeparator" w:id="0">
    <w:p w14:paraId="3E90BDD9" w14:textId="77777777" w:rsidR="007748FF" w:rsidRDefault="00774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FE1D" w14:textId="44107379" w:rsidR="00562EF8" w:rsidRDefault="00B51533" w:rsidP="00B51533">
    <w:pPr>
      <w:pStyle w:val="Textoindependiente"/>
      <w:spacing w:line="14" w:lineRule="auto"/>
      <w:jc w:val="center"/>
      <w:rPr>
        <w:sz w:val="20"/>
      </w:rPr>
    </w:pPr>
    <w:r w:rsidRPr="00B02AD9">
      <w:rPr>
        <w:noProof/>
      </w:rPr>
      <w:drawing>
        <wp:inline distT="0" distB="0" distL="0" distR="0" wp14:anchorId="462AB4B6" wp14:editId="6F637618">
          <wp:extent cx="2476500" cy="628247"/>
          <wp:effectExtent l="0" t="0" r="0" b="635"/>
          <wp:docPr id="4922978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89" cy="63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A2597"/>
    <w:multiLevelType w:val="hybridMultilevel"/>
    <w:tmpl w:val="F5C4F190"/>
    <w:lvl w:ilvl="0" w:tplc="BD96A380">
      <w:start w:val="1"/>
      <w:numFmt w:val="decimal"/>
      <w:lvlText w:val="(%1)"/>
      <w:lvlJc w:val="left"/>
      <w:pPr>
        <w:ind w:left="720" w:hanging="360"/>
      </w:pPr>
      <w:rPr>
        <w:rFonts w:ascii="Calibri" w:hAnsi="Calibri" w:cs="Times New Roman" w:hint="default"/>
        <w:sz w:val="16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A1A4F"/>
    <w:multiLevelType w:val="multilevel"/>
    <w:tmpl w:val="0C0A001F"/>
    <w:numStyleLink w:val="ListaNumeros"/>
  </w:abstractNum>
  <w:abstractNum w:abstractNumId="2" w15:restartNumberingAfterBreak="0">
    <w:nsid w:val="6C4554B4"/>
    <w:multiLevelType w:val="multilevel"/>
    <w:tmpl w:val="0C0A001F"/>
    <w:styleLink w:val="ListaNumero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rutigerNext LT Regular" w:hAnsi="FrutigerNext LT Regular"/>
        <w:sz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FrutigerNext LT Regular" w:hAnsi="FrutigerNext LT Regular"/>
        <w:sz w:val="20"/>
      </w:rPr>
    </w:lvl>
    <w:lvl w:ilvl="2">
      <w:start w:val="1"/>
      <w:numFmt w:val="decimal"/>
      <w:pStyle w:val="Estilo3"/>
      <w:lvlText w:val="%1.%2.%3."/>
      <w:lvlJc w:val="left"/>
      <w:pPr>
        <w:tabs>
          <w:tab w:val="num" w:pos="1800"/>
        </w:tabs>
        <w:ind w:left="1224" w:hanging="504"/>
      </w:pPr>
      <w:rPr>
        <w:rFonts w:ascii="FrutigerNext LT Regular" w:hAnsi="FrutigerNext LT Regular"/>
        <w:sz w:val="20"/>
        <w:szCs w:val="20"/>
      </w:rPr>
    </w:lvl>
    <w:lvl w:ilvl="3">
      <w:start w:val="1"/>
      <w:numFmt w:val="bullet"/>
      <w:lvlText w:val=""/>
      <w:lvlJc w:val="left"/>
      <w:pPr>
        <w:tabs>
          <w:tab w:val="num" w:pos="2520"/>
        </w:tabs>
        <w:ind w:left="2064" w:hanging="648"/>
      </w:pPr>
      <w:rPr>
        <w:rFonts w:ascii="Symbol" w:hAnsi="Symbol"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FrutigerNext LT Regular" w:hAnsi="FrutigerNext LT Regular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3" w15:restartNumberingAfterBreak="0">
    <w:nsid w:val="769D26DD"/>
    <w:multiLevelType w:val="multilevel"/>
    <w:tmpl w:val="2AAA3F72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491719397">
    <w:abstractNumId w:val="2"/>
  </w:num>
  <w:num w:numId="2" w16cid:durableId="2106263335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146"/>
          </w:tabs>
          <w:ind w:left="858" w:hanging="432"/>
        </w:pPr>
        <w:rPr>
          <w:rFonts w:ascii="FrutigerNext LT Regular" w:hAnsi="FrutigerNext LT Regular"/>
          <w:sz w:val="20"/>
        </w:rPr>
      </w:lvl>
    </w:lvlOverride>
  </w:num>
  <w:num w:numId="3" w16cid:durableId="1125931266">
    <w:abstractNumId w:val="3"/>
  </w:num>
  <w:num w:numId="4" w16cid:durableId="9320903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F8"/>
    <w:rsid w:val="000111B6"/>
    <w:rsid w:val="000139E9"/>
    <w:rsid w:val="000512D3"/>
    <w:rsid w:val="00070133"/>
    <w:rsid w:val="00083E34"/>
    <w:rsid w:val="00084FDC"/>
    <w:rsid w:val="00086922"/>
    <w:rsid w:val="000B22B4"/>
    <w:rsid w:val="000C1BF9"/>
    <w:rsid w:val="000E09F0"/>
    <w:rsid w:val="000E3B89"/>
    <w:rsid w:val="000F3E97"/>
    <w:rsid w:val="0014293F"/>
    <w:rsid w:val="00152A71"/>
    <w:rsid w:val="00162B80"/>
    <w:rsid w:val="00187DEA"/>
    <w:rsid w:val="001961FB"/>
    <w:rsid w:val="001B3AC6"/>
    <w:rsid w:val="001C2E38"/>
    <w:rsid w:val="001E1CC6"/>
    <w:rsid w:val="001E2A6C"/>
    <w:rsid w:val="002135DB"/>
    <w:rsid w:val="00216487"/>
    <w:rsid w:val="0024729D"/>
    <w:rsid w:val="00256CD6"/>
    <w:rsid w:val="002603CA"/>
    <w:rsid w:val="002C49DE"/>
    <w:rsid w:val="002C7DF3"/>
    <w:rsid w:val="002D6E5C"/>
    <w:rsid w:val="002F29F7"/>
    <w:rsid w:val="00331138"/>
    <w:rsid w:val="00353420"/>
    <w:rsid w:val="0035344A"/>
    <w:rsid w:val="00372E01"/>
    <w:rsid w:val="00380183"/>
    <w:rsid w:val="003A3383"/>
    <w:rsid w:val="003B4872"/>
    <w:rsid w:val="003B6A3A"/>
    <w:rsid w:val="003C5507"/>
    <w:rsid w:val="003C6D8A"/>
    <w:rsid w:val="00400022"/>
    <w:rsid w:val="0041272C"/>
    <w:rsid w:val="00415CAE"/>
    <w:rsid w:val="00426D02"/>
    <w:rsid w:val="004551FF"/>
    <w:rsid w:val="00460868"/>
    <w:rsid w:val="00472F11"/>
    <w:rsid w:val="00473779"/>
    <w:rsid w:val="00476B6D"/>
    <w:rsid w:val="004C023E"/>
    <w:rsid w:val="004E105D"/>
    <w:rsid w:val="004E5366"/>
    <w:rsid w:val="004F2975"/>
    <w:rsid w:val="0052201E"/>
    <w:rsid w:val="005234E7"/>
    <w:rsid w:val="00533E7D"/>
    <w:rsid w:val="00562EF8"/>
    <w:rsid w:val="00570606"/>
    <w:rsid w:val="00584ED1"/>
    <w:rsid w:val="005B49D6"/>
    <w:rsid w:val="005B5AEE"/>
    <w:rsid w:val="005C257E"/>
    <w:rsid w:val="005F3030"/>
    <w:rsid w:val="00605D94"/>
    <w:rsid w:val="00612FC3"/>
    <w:rsid w:val="00615CA7"/>
    <w:rsid w:val="00632674"/>
    <w:rsid w:val="0063440A"/>
    <w:rsid w:val="00634485"/>
    <w:rsid w:val="00641928"/>
    <w:rsid w:val="00663548"/>
    <w:rsid w:val="0069484D"/>
    <w:rsid w:val="006D3D82"/>
    <w:rsid w:val="0071008E"/>
    <w:rsid w:val="00740227"/>
    <w:rsid w:val="00747EE2"/>
    <w:rsid w:val="007748FF"/>
    <w:rsid w:val="00794425"/>
    <w:rsid w:val="007959F8"/>
    <w:rsid w:val="007D4795"/>
    <w:rsid w:val="007E1713"/>
    <w:rsid w:val="007E7C21"/>
    <w:rsid w:val="0084124B"/>
    <w:rsid w:val="00845FF4"/>
    <w:rsid w:val="008576F4"/>
    <w:rsid w:val="008757DD"/>
    <w:rsid w:val="008A7B07"/>
    <w:rsid w:val="008C1FB7"/>
    <w:rsid w:val="008F4A0A"/>
    <w:rsid w:val="0090034F"/>
    <w:rsid w:val="009613A4"/>
    <w:rsid w:val="00976218"/>
    <w:rsid w:val="00977B1C"/>
    <w:rsid w:val="00990935"/>
    <w:rsid w:val="009A0C35"/>
    <w:rsid w:val="009D5824"/>
    <w:rsid w:val="009E4A58"/>
    <w:rsid w:val="009E5B97"/>
    <w:rsid w:val="00A016BB"/>
    <w:rsid w:val="00A649B1"/>
    <w:rsid w:val="00A67510"/>
    <w:rsid w:val="00A6772D"/>
    <w:rsid w:val="00A82BD3"/>
    <w:rsid w:val="00A91804"/>
    <w:rsid w:val="00AD4D2C"/>
    <w:rsid w:val="00AE5AAE"/>
    <w:rsid w:val="00AF602A"/>
    <w:rsid w:val="00B06EF4"/>
    <w:rsid w:val="00B4070A"/>
    <w:rsid w:val="00B51533"/>
    <w:rsid w:val="00B525B9"/>
    <w:rsid w:val="00B61F95"/>
    <w:rsid w:val="00B6410B"/>
    <w:rsid w:val="00B73953"/>
    <w:rsid w:val="00BE0FF6"/>
    <w:rsid w:val="00BF0779"/>
    <w:rsid w:val="00BF61AF"/>
    <w:rsid w:val="00C256B0"/>
    <w:rsid w:val="00C25B78"/>
    <w:rsid w:val="00C33A99"/>
    <w:rsid w:val="00C33B6A"/>
    <w:rsid w:val="00C33C4D"/>
    <w:rsid w:val="00C553FA"/>
    <w:rsid w:val="00C613FB"/>
    <w:rsid w:val="00C65DA0"/>
    <w:rsid w:val="00C670E7"/>
    <w:rsid w:val="00C76E7E"/>
    <w:rsid w:val="00C86F2C"/>
    <w:rsid w:val="00C931CE"/>
    <w:rsid w:val="00CA48E6"/>
    <w:rsid w:val="00CE4110"/>
    <w:rsid w:val="00D16CE8"/>
    <w:rsid w:val="00D3441F"/>
    <w:rsid w:val="00D46634"/>
    <w:rsid w:val="00D47EAB"/>
    <w:rsid w:val="00D543BF"/>
    <w:rsid w:val="00D9095C"/>
    <w:rsid w:val="00DB3E36"/>
    <w:rsid w:val="00DC59EA"/>
    <w:rsid w:val="00DF2956"/>
    <w:rsid w:val="00DF628C"/>
    <w:rsid w:val="00E03BEE"/>
    <w:rsid w:val="00E067FC"/>
    <w:rsid w:val="00E13950"/>
    <w:rsid w:val="00E62D6C"/>
    <w:rsid w:val="00E66FD0"/>
    <w:rsid w:val="00EB0D66"/>
    <w:rsid w:val="00EB2B1A"/>
    <w:rsid w:val="00EE5939"/>
    <w:rsid w:val="00FA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2F3E1"/>
  <w15:docId w15:val="{A6392AEC-7F9A-4ECB-83C8-A748027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9F8"/>
    <w:rPr>
      <w:rFonts w:ascii="Aptos" w:eastAsia="Verdana" w:hAnsi="Aptos" w:cs="Verdana"/>
      <w:lang w:val="es-ES" w:eastAsia="es-ES" w:bidi="es-ES"/>
    </w:rPr>
  </w:style>
  <w:style w:type="paragraph" w:styleId="Ttulo1">
    <w:name w:val="heading 1"/>
    <w:basedOn w:val="Normal"/>
    <w:link w:val="Ttulo1Car"/>
    <w:qFormat/>
    <w:rsid w:val="00E13950"/>
    <w:pPr>
      <w:numPr>
        <w:numId w:val="3"/>
      </w:numPr>
      <w:spacing w:before="240" w:after="120"/>
      <w:ind w:left="567" w:hanging="567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qFormat/>
    <w:rsid w:val="00584ED1"/>
    <w:pPr>
      <w:widowControl/>
      <w:numPr>
        <w:ilvl w:val="1"/>
        <w:numId w:val="3"/>
      </w:numPr>
      <w:adjustRightInd w:val="0"/>
      <w:spacing w:before="120" w:after="120"/>
      <w:ind w:left="578" w:hanging="578"/>
      <w:jc w:val="both"/>
      <w:outlineLvl w:val="1"/>
    </w:pPr>
    <w:rPr>
      <w:rFonts w:eastAsia="Times New Roman" w:cs="Times New Roman"/>
      <w:bCs/>
      <w:sz w:val="20"/>
      <w:szCs w:val="20"/>
      <w:lang w:val="x-none" w:eastAsia="x-none" w:bidi="ar-SA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22B4"/>
    <w:pPr>
      <w:keepNext/>
      <w:keepLines/>
      <w:numPr>
        <w:ilvl w:val="2"/>
        <w:numId w:val="3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22B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22B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22B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22B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22B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22B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qFormat/>
    <w:rPr>
      <w:sz w:val="18"/>
      <w:szCs w:val="1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51"/>
      <w:ind w:left="181" w:right="104"/>
      <w:jc w:val="center"/>
    </w:pPr>
  </w:style>
  <w:style w:type="character" w:customStyle="1" w:styleId="Ttulo2Car">
    <w:name w:val="Título 2 Car"/>
    <w:basedOn w:val="Fuentedeprrafopredeter"/>
    <w:link w:val="Ttulo2"/>
    <w:rsid w:val="00584ED1"/>
    <w:rPr>
      <w:rFonts w:ascii="Aptos" w:eastAsia="Times New Roman" w:hAnsi="Aptos" w:cs="Times New Roman"/>
      <w:bCs/>
      <w:sz w:val="20"/>
      <w:szCs w:val="20"/>
      <w:lang w:val="x-none" w:eastAsia="x-none"/>
    </w:rPr>
  </w:style>
  <w:style w:type="character" w:customStyle="1" w:styleId="Ttulo1Car">
    <w:name w:val="Título 1 Car"/>
    <w:basedOn w:val="Fuentedeprrafopredeter"/>
    <w:link w:val="Ttulo1"/>
    <w:rsid w:val="00E13950"/>
    <w:rPr>
      <w:rFonts w:ascii="Aptos" w:eastAsia="Verdana" w:hAnsi="Aptos" w:cs="Verdana"/>
      <w:b/>
      <w:bCs/>
      <w:lang w:val="es-ES" w:eastAsia="es-ES" w:bidi="es-ES"/>
    </w:rPr>
  </w:style>
  <w:style w:type="paragraph" w:customStyle="1" w:styleId="Default">
    <w:name w:val="Default"/>
    <w:rsid w:val="00DF628C"/>
    <w:pPr>
      <w:widowControl/>
      <w:adjustRightInd w:val="0"/>
    </w:pPr>
    <w:rPr>
      <w:rFonts w:ascii="Verdana" w:eastAsia="Calibri" w:hAnsi="Verdana" w:cs="Verdana"/>
      <w:color w:val="000000"/>
      <w:sz w:val="24"/>
      <w:szCs w:val="24"/>
      <w:lang w:val="es-ES"/>
    </w:rPr>
  </w:style>
  <w:style w:type="paragraph" w:customStyle="1" w:styleId="Pa8">
    <w:name w:val="Pa8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9">
    <w:name w:val="Pa9"/>
    <w:basedOn w:val="Default"/>
    <w:next w:val="Default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14">
    <w:name w:val="Pa14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styleId="NormalWeb">
    <w:name w:val="Normal (Web)"/>
    <w:basedOn w:val="Normal"/>
    <w:rsid w:val="00DF628C"/>
    <w:pPr>
      <w:widowControl/>
      <w:autoSpaceDE/>
      <w:autoSpaceDN/>
      <w:spacing w:before="100" w:beforeAutospacing="1" w:after="96"/>
      <w:ind w:left="24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edepgina">
    <w:name w:val="footer"/>
    <w:basedOn w:val="Normal"/>
    <w:link w:val="PiedepginaCar"/>
    <w:uiPriority w:val="99"/>
    <w:unhideWhenUsed/>
    <w:rsid w:val="00DF628C"/>
    <w:pPr>
      <w:widowControl/>
      <w:tabs>
        <w:tab w:val="center" w:pos="4252"/>
        <w:tab w:val="right" w:pos="8504"/>
      </w:tabs>
      <w:autoSpaceDE/>
      <w:autoSpaceDN/>
      <w:spacing w:after="200" w:line="276" w:lineRule="auto"/>
    </w:pPr>
    <w:rPr>
      <w:rFonts w:ascii="Calibri" w:eastAsia="Calibri" w:hAnsi="Calibri" w:cs="Times New Roman"/>
      <w:sz w:val="20"/>
      <w:szCs w:val="20"/>
      <w:lang w:val="x-none" w:eastAsia="x-none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628C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ipervnculo">
    <w:name w:val="Hyperlink"/>
    <w:uiPriority w:val="99"/>
    <w:unhideWhenUsed/>
    <w:rsid w:val="00DF628C"/>
    <w:rPr>
      <w:color w:val="0000FF"/>
      <w:u w:val="single"/>
    </w:rPr>
  </w:style>
  <w:style w:type="paragraph" w:customStyle="1" w:styleId="ParrafoGeneral">
    <w:name w:val="ParrafoGeneral"/>
    <w:basedOn w:val="Normal"/>
    <w:link w:val="ParrafoGeneralCar"/>
    <w:rsid w:val="00DF628C"/>
    <w:pPr>
      <w:widowControl/>
      <w:autoSpaceDE/>
      <w:autoSpaceDN/>
      <w:spacing w:before="240" w:after="120"/>
      <w:ind w:left="492" w:hanging="198"/>
      <w:jc w:val="both"/>
    </w:pPr>
    <w:rPr>
      <w:rFonts w:ascii="FrutigerNext LT Regular" w:eastAsia="Times New Roman" w:hAnsi="FrutigerNext LT Regular" w:cs="Times New Roman"/>
      <w:sz w:val="24"/>
      <w:szCs w:val="24"/>
      <w:lang w:val="x-none" w:eastAsia="x-none" w:bidi="ar-SA"/>
    </w:rPr>
  </w:style>
  <w:style w:type="character" w:customStyle="1" w:styleId="ParrafoGeneralCar">
    <w:name w:val="ParrafoGeneral Car"/>
    <w:link w:val="ParrafoGeneral"/>
    <w:rsid w:val="00DF628C"/>
    <w:rPr>
      <w:rFonts w:ascii="FrutigerNext LT Regular" w:eastAsia="Times New Roman" w:hAnsi="FrutigerNext LT Regular" w:cs="Times New Roman"/>
      <w:sz w:val="24"/>
      <w:szCs w:val="24"/>
      <w:lang w:val="x-none" w:eastAsia="x-none"/>
    </w:rPr>
  </w:style>
  <w:style w:type="numbering" w:customStyle="1" w:styleId="ListaNumeros">
    <w:name w:val="ListaNumeros"/>
    <w:basedOn w:val="Sinlista"/>
    <w:rsid w:val="00DF628C"/>
    <w:pPr>
      <w:numPr>
        <w:numId w:val="1"/>
      </w:numPr>
    </w:pPr>
  </w:style>
  <w:style w:type="paragraph" w:customStyle="1" w:styleId="Estilo3">
    <w:name w:val="Estilo3"/>
    <w:basedOn w:val="Normal"/>
    <w:uiPriority w:val="99"/>
    <w:rsid w:val="00DF628C"/>
    <w:pPr>
      <w:widowControl/>
      <w:numPr>
        <w:ilvl w:val="2"/>
        <w:numId w:val="2"/>
      </w:numPr>
      <w:autoSpaceDE/>
      <w:autoSpaceDN/>
      <w:spacing w:before="240" w:after="240"/>
      <w:jc w:val="both"/>
    </w:pPr>
    <w:rPr>
      <w:rFonts w:eastAsia="Times New Roman" w:cs="Times New Roman"/>
      <w:sz w:val="20"/>
      <w:szCs w:val="20"/>
      <w:lang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28C"/>
    <w:pPr>
      <w:widowControl/>
      <w:autoSpaceDE/>
      <w:autoSpaceDN/>
    </w:pPr>
    <w:rPr>
      <w:rFonts w:ascii="Segoe UI" w:eastAsia="Calibri" w:hAnsi="Segoe UI" w:cs="Times New Roman"/>
      <w:sz w:val="18"/>
      <w:szCs w:val="18"/>
      <w:lang w:val="x-none" w:eastAsia="en-US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28C"/>
    <w:rPr>
      <w:rFonts w:ascii="Segoe UI" w:eastAsia="Calibri" w:hAnsi="Segoe UI" w:cs="Times New Roman"/>
      <w:sz w:val="18"/>
      <w:szCs w:val="18"/>
      <w:lang w:val="x-none"/>
    </w:rPr>
  </w:style>
  <w:style w:type="paragraph" w:styleId="Encabezado">
    <w:name w:val="header"/>
    <w:basedOn w:val="Normal"/>
    <w:link w:val="EncabezadoCar"/>
    <w:uiPriority w:val="99"/>
    <w:unhideWhenUsed/>
    <w:rsid w:val="00DF628C"/>
    <w:pPr>
      <w:widowControl/>
      <w:tabs>
        <w:tab w:val="center" w:pos="4252"/>
        <w:tab w:val="right" w:pos="8504"/>
      </w:tabs>
      <w:autoSpaceDE/>
      <w:autoSpaceDN/>
      <w:spacing w:after="200" w:line="276" w:lineRule="auto"/>
    </w:pPr>
    <w:rPr>
      <w:rFonts w:ascii="Calibri" w:eastAsia="Calibri" w:hAnsi="Calibri" w:cs="Times New Roman"/>
      <w:lang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DF628C"/>
    <w:rPr>
      <w:rFonts w:ascii="Calibri" w:eastAsia="Calibri" w:hAnsi="Calibri" w:cs="Times New Roman"/>
      <w:lang w:val="es-ES"/>
    </w:rPr>
  </w:style>
  <w:style w:type="paragraph" w:styleId="Textoindependiente3">
    <w:name w:val="Body Text 3"/>
    <w:basedOn w:val="Normal"/>
    <w:link w:val="Textoindependiente3Car"/>
    <w:rsid w:val="00DF628C"/>
    <w:pPr>
      <w:widowControl/>
      <w:autoSpaceDE/>
      <w:autoSpaceDN/>
      <w:spacing w:before="60" w:after="60" w:line="312" w:lineRule="auto"/>
      <w:jc w:val="both"/>
    </w:pPr>
    <w:rPr>
      <w:rFonts w:ascii="Arial Narrow" w:eastAsia="Times New Roman" w:hAnsi="Arial Narrow" w:cs="Times New Roman"/>
      <w:b/>
      <w:sz w:val="24"/>
      <w:szCs w:val="20"/>
      <w:lang w:val="x-none" w:eastAsia="x-none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DF628C"/>
    <w:rPr>
      <w:rFonts w:ascii="Arial Narrow" w:eastAsia="Times New Roman" w:hAnsi="Arial Narrow" w:cs="Times New Roman"/>
      <w:b/>
      <w:sz w:val="24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DF628C"/>
    <w:rPr>
      <w:rFonts w:ascii="Verdana" w:eastAsia="Verdana" w:hAnsi="Verdana" w:cs="Verdana"/>
      <w:sz w:val="18"/>
      <w:szCs w:val="18"/>
      <w:lang w:val="es-ES" w:eastAsia="es-ES" w:bidi="es-ES"/>
    </w:rPr>
  </w:style>
  <w:style w:type="paragraph" w:styleId="Textonotapie">
    <w:name w:val="footnote text"/>
    <w:basedOn w:val="Normal"/>
    <w:link w:val="TextonotapieCar"/>
    <w:uiPriority w:val="99"/>
    <w:rsid w:val="00DF628C"/>
    <w:pPr>
      <w:widowControl/>
      <w:autoSpaceDE/>
      <w:autoSpaceDN/>
      <w:jc w:val="both"/>
    </w:pPr>
    <w:rPr>
      <w:rFonts w:ascii="FrutigerNext LT Regular" w:eastAsia="Times New Roman" w:hAnsi="FrutigerNext LT Regular" w:cs="Times New Roman"/>
      <w:sz w:val="20"/>
      <w:szCs w:val="20"/>
      <w:lang w:val="es-ES_tradnl" w:eastAsia="x-none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F628C"/>
    <w:rPr>
      <w:rFonts w:ascii="FrutigerNext LT Regular" w:eastAsia="Times New Roman" w:hAnsi="FrutigerNext LT Regular" w:cs="Times New Roman"/>
      <w:sz w:val="20"/>
      <w:szCs w:val="20"/>
      <w:lang w:val="es-ES_tradnl" w:eastAsia="x-none"/>
    </w:rPr>
  </w:style>
  <w:style w:type="character" w:styleId="Refdenotaalpie">
    <w:name w:val="footnote reference"/>
    <w:rsid w:val="00DF628C"/>
    <w:rPr>
      <w:vertAlign w:val="superscript"/>
    </w:rPr>
  </w:style>
  <w:style w:type="character" w:styleId="nfasis">
    <w:name w:val="Emphasis"/>
    <w:qFormat/>
    <w:rsid w:val="00DF628C"/>
    <w:rPr>
      <w:rFonts w:ascii="Verdana" w:hAnsi="Verdana"/>
      <w:iCs/>
      <w:sz w:val="18"/>
    </w:rPr>
  </w:style>
  <w:style w:type="paragraph" w:customStyle="1" w:styleId="paragraph">
    <w:name w:val="paragraph"/>
    <w:basedOn w:val="Normal"/>
    <w:rsid w:val="00DF628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Fuentedeprrafopredeter"/>
    <w:rsid w:val="00DF628C"/>
  </w:style>
  <w:style w:type="character" w:customStyle="1" w:styleId="eop">
    <w:name w:val="eop"/>
    <w:basedOn w:val="Fuentedeprrafopredeter"/>
    <w:rsid w:val="00DF628C"/>
  </w:style>
  <w:style w:type="character" w:styleId="Mencinsinresolver">
    <w:name w:val="Unresolved Mention"/>
    <w:uiPriority w:val="99"/>
    <w:semiHidden/>
    <w:unhideWhenUsed/>
    <w:rsid w:val="00DF628C"/>
    <w:rPr>
      <w:color w:val="605E5C"/>
      <w:shd w:val="clear" w:color="auto" w:fill="E1DFDD"/>
    </w:rPr>
  </w:style>
  <w:style w:type="character" w:customStyle="1" w:styleId="tabchar">
    <w:name w:val="tabchar"/>
    <w:basedOn w:val="Fuentedeprrafopredeter"/>
    <w:rsid w:val="00DF628C"/>
  </w:style>
  <w:style w:type="character" w:styleId="Refdecomentario">
    <w:name w:val="annotation reference"/>
    <w:uiPriority w:val="99"/>
    <w:semiHidden/>
    <w:unhideWhenUsed/>
    <w:rsid w:val="00DF62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628C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sz w:val="20"/>
      <w:szCs w:val="20"/>
      <w:lang w:eastAsia="en-US" w:bidi="ar-SA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F628C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62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628C"/>
    <w:rPr>
      <w:rFonts w:ascii="Calibri" w:eastAsia="Calibri" w:hAnsi="Calibri" w:cs="Times New Roman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DF628C"/>
    <w:pPr>
      <w:widowControl/>
      <w:autoSpaceDE/>
      <w:autoSpaceDN/>
    </w:pPr>
    <w:rPr>
      <w:rFonts w:ascii="Calibri" w:eastAsia="Calibri" w:hAnsi="Calibri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22B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 w:bidi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22B4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 w:bidi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22B4"/>
    <w:rPr>
      <w:rFonts w:asciiTheme="majorHAnsi" w:eastAsiaTheme="majorEastAsia" w:hAnsiTheme="majorHAnsi" w:cstheme="majorBidi"/>
      <w:color w:val="365F91" w:themeColor="accent1" w:themeShade="BF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22B4"/>
    <w:rPr>
      <w:rFonts w:asciiTheme="majorHAnsi" w:eastAsiaTheme="majorEastAsia" w:hAnsiTheme="majorHAnsi" w:cstheme="majorBidi"/>
      <w:color w:val="243F60" w:themeColor="accent1" w:themeShade="7F"/>
      <w:lang w:val="es-ES" w:eastAsia="es-ES" w:bidi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22B4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 w:bidi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22B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 w:bidi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22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823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García -  CEEI Asturias</dc:creator>
  <cp:lastModifiedBy>Ana García - CEEI ASTURIAS</cp:lastModifiedBy>
  <cp:revision>6</cp:revision>
  <dcterms:created xsi:type="dcterms:W3CDTF">2026-10-30T09:20:00Z</dcterms:created>
  <dcterms:modified xsi:type="dcterms:W3CDTF">2026-10-30T10:07:00Z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LastSaved">
    <vt:filetime>2023-08-08T00:00:00Z</vt:filetime>
  </property>
</Properties>
</file>